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1D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ST-6680CA-DC日标直流充电桩(机)综合测试仪</w:t>
      </w:r>
    </w:p>
    <w:p w14:paraId="2BD7E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/>
      </w:pPr>
      <w:r>
        <w:rPr>
          <w:rFonts w:hint="default"/>
          <w:lang w:val="en-US" w:eastAsia="zh-CN"/>
        </w:rPr>
        <w:t>· GB/EA/UA/CA接口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· 远程无线操作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· 自动生成报告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· 专业售后维修</w:t>
      </w:r>
      <w:bookmarkStart w:id="0" w:name="_GoBack"/>
      <w:bookmarkEnd w:id="0"/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· 协议一致性/互操作性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· 选配录波模块</w:t>
      </w:r>
    </w:p>
    <w:p w14:paraId="11F8D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r>
        <w:rPr>
          <w:rFonts w:hint="default"/>
        </w:rPr>
        <w:t>关键词:日标直流充电桩(机)综合测试仪ST-9980CA-DC</w:t>
      </w:r>
    </w:p>
    <w:p w14:paraId="7AB52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r>
        <w:rPr>
          <w:rFonts w:hint="default"/>
        </w:rPr>
        <w:t>所属分类: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"https://www.saiter.cn/products/12.html" \t "/Users/gwen/Documents\\x/_self" </w:instrText>
      </w:r>
      <w:r>
        <w:rPr>
          <w:rFonts w:hint="default"/>
        </w:rPr>
        <w:fldChar w:fldCharType="separate"/>
      </w:r>
      <w:r>
        <w:rPr>
          <w:rFonts w:hint="default"/>
        </w:rPr>
        <w:t>充电桩测试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；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"https://www.saiter.cn/products/4.html" \t "/Users/gwen/Documents\\x/_self" </w:instrText>
      </w:r>
      <w:r>
        <w:rPr>
          <w:rFonts w:hint="default"/>
        </w:rPr>
        <w:fldChar w:fldCharType="separate"/>
      </w:r>
      <w:r>
        <w:rPr>
          <w:rFonts w:hint="default"/>
        </w:rPr>
        <w:t>运维现场测试</w:t>
      </w:r>
      <w:r>
        <w:rPr>
          <w:rFonts w:hint="default"/>
        </w:rPr>
        <w:fldChar w:fldCharType="end"/>
      </w:r>
    </w:p>
    <w:p w14:paraId="146B1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产品描述：</w:t>
      </w:r>
    </w:p>
    <w:p w14:paraId="1967C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/>
        </w:rPr>
      </w:pPr>
      <w:r>
        <w:rPr>
          <w:rFonts w:hint="default"/>
        </w:rPr>
        <w:t>便携式日标直流充电桩(机)现场测试仪ST-9980CA-DC,是一款专门用于日标电动汽车直流充电桩的检测装置，主要应用于日标直流充电桩产品调试及功能验证，基于日标协议CHAdeMO开发，能广泛应用于充电设施制造商、电力部门、各级计量单位对日标电动汽车直流充电桩进行前期研发调试、出厂测试、及非车载充电机购买方进行现场验收测试。CHAdeMO是日本日产及三菱汽车等支持的插座，CHAdeMO从日语翻译过来意思是“充电时间短如茶歇”，这种直流快充插座可以提供最大充电容量，充电效率高。 </w:t>
      </w:r>
    </w:p>
    <w:p w14:paraId="007AF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r>
        <w:rPr>
          <w:rFonts w:hint="default"/>
        </w:rPr>
        <w:t>参照日标协议CHAdeMO开发，按标准每100ms发送通讯报文;主要应用于日标直流充电桩产品调试及功能验证。</w:t>
      </w:r>
    </w:p>
    <w:p w14:paraId="4F24A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/>
        </w:rPr>
      </w:pPr>
      <w:r>
        <w:rPr>
          <w:rFonts w:hint="default"/>
        </w:rPr>
        <w:t>(选配)测试仪内置无线WiFi功能，上位机可通过连接设备WiFi进行远程无线测试:可选配多通道高精度高速波形采集模块，可采集充电电压电流、导引信号等，满足设备互操测试需要。</w:t>
      </w:r>
    </w:p>
    <w:p w14:paraId="3AA9C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/>
        </w:rPr>
      </w:pPr>
      <w:r>
        <w:rPr>
          <w:rFonts w:hint="default"/>
        </w:rPr>
        <w:t>内置有电池电压模拟装置，可满足对充电机绝缘测试，测试电压接入范国广(选配高压反接功能)，满足充电桩启动电压的仿真功能。</w:t>
      </w:r>
    </w:p>
    <w:p w14:paraId="21178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r>
        <w:rPr>
          <w:rFonts w:hint="default"/>
        </w:rPr>
        <w:t>标准的日标电动汽车传导充电用直流充电车辆插座;带专用校准端子，可使用多种方法进行检定;配备大功率输出负载接口，方使连接负载设备。车辆控制导引电路模拟功能，真实模拟车辆充电过程。 </w:t>
      </w:r>
    </w:p>
    <w:p w14:paraId="680A8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r>
        <w:rPr>
          <w:rFonts w:hint="default"/>
        </w:rPr>
        <w:t> </w:t>
      </w:r>
    </w:p>
    <w:tbl>
      <w:tblPr>
        <w:tblW w:w="7559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491"/>
        <w:gridCol w:w="5068"/>
      </w:tblGrid>
      <w:tr w14:paraId="5B90E598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00AEEF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128C0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品名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00AEEF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13A0E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CHAdeMO EVSE Analyzer /Simulator</w:t>
            </w:r>
          </w:p>
        </w:tc>
      </w:tr>
      <w:tr w14:paraId="3057EDCF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517E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型号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A679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ST-9980CA-DC</w:t>
            </w:r>
          </w:p>
        </w:tc>
      </w:tr>
      <w:tr w14:paraId="58B452EF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1699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枪座数量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5721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1个(DC 600V200A)</w:t>
            </w:r>
          </w:p>
        </w:tc>
      </w:tr>
      <w:tr w14:paraId="4D8748A8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07BC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检测对象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63EAF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日标直流充电桩(机)</w:t>
            </w:r>
          </w:p>
        </w:tc>
      </w:tr>
      <w:tr w14:paraId="76BB5A17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65F4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电压/电流采样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FA1F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+0.5%RD(200V≤U≤1000V)/士0.5%RD(10A≤I≤300A)</w:t>
            </w:r>
          </w:p>
        </w:tc>
      </w:tr>
      <w:tr w14:paraId="360E09C3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8C0F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工作电源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A3E4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100-240VAC,50-60Hz:35w</w:t>
            </w:r>
          </w:p>
        </w:tc>
      </w:tr>
      <w:tr w14:paraId="7068DE6C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07C9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通信接口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392E4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RJ45WiFiRS-232</w:t>
            </w:r>
          </w:p>
        </w:tc>
      </w:tr>
      <w:tr w14:paraId="38560822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7E8F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负载功率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DA00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无内置负载(可外接负载设备≤200A)</w:t>
            </w:r>
          </w:p>
        </w:tc>
      </w:tr>
      <w:tr w14:paraId="7C839472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3D26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产品尺寸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A584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L561*W455*H265mm;</w:t>
            </w:r>
          </w:p>
        </w:tc>
      </w:tr>
      <w:tr w14:paraId="33938750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DF50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显示方式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3E3A4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10.1寸触摸屏</w:t>
            </w:r>
          </w:p>
        </w:tc>
      </w:tr>
      <w:tr w14:paraId="1377D7B0">
        <w:trPr>
          <w:trHeight w:val="134" w:hRule="atLeast"/>
        </w:trPr>
        <w:tc>
          <w:tcPr>
            <w:tcW w:w="24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559B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是否带上位机软件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08D9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</w:t>
            </w:r>
          </w:p>
        </w:tc>
      </w:tr>
      <w:tr w14:paraId="48B7C55A">
        <w:trPr>
          <w:trHeight w:val="134" w:hRule="atLeast"/>
        </w:trPr>
        <w:tc>
          <w:tcPr>
            <w:tcW w:w="249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1179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使用环境</w:t>
            </w: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67358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工作温度:-20C-50C</w:t>
            </w:r>
          </w:p>
        </w:tc>
      </w:tr>
      <w:tr w14:paraId="5721F1E1">
        <w:trPr>
          <w:trHeight w:val="134" w:hRule="atLeast"/>
        </w:trPr>
        <w:tc>
          <w:tcPr>
            <w:tcW w:w="249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C061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33046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存储温度:-30C~70C</w:t>
            </w:r>
          </w:p>
        </w:tc>
      </w:tr>
      <w:tr w14:paraId="0FA4A542">
        <w:trPr>
          <w:trHeight w:val="134" w:hRule="atLeast"/>
        </w:trPr>
        <w:tc>
          <w:tcPr>
            <w:tcW w:w="249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6B747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10B29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相对湿度: &lt;90%Rh(10C至30C); s75%Rh(30C至40C); 45%Rh (40至50C)</w:t>
            </w:r>
          </w:p>
        </w:tc>
      </w:tr>
      <w:tr w14:paraId="6F40E10B">
        <w:trPr>
          <w:trHeight w:val="134" w:hRule="atLeast"/>
        </w:trPr>
        <w:tc>
          <w:tcPr>
            <w:tcW w:w="249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8A4B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参考标准</w:t>
            </w:r>
          </w:p>
        </w:tc>
        <w:tc>
          <w:tcPr>
            <w:tcW w:w="5068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CFCFC"/>
            <w:vAlign w:val="center"/>
          </w:tcPr>
          <w:p w14:paraId="7F8D3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</w:p>
        </w:tc>
      </w:tr>
      <w:tr w14:paraId="6F7F53E0">
        <w:trPr>
          <w:trHeight w:val="137" w:hRule="atLeast"/>
        </w:trPr>
        <w:tc>
          <w:tcPr>
            <w:tcW w:w="249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9D51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</w:p>
        </w:tc>
        <w:tc>
          <w:tcPr>
            <w:tcW w:w="5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182D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CHAdeMO</w:t>
            </w:r>
          </w:p>
        </w:tc>
      </w:tr>
    </w:tbl>
    <w:p w14:paraId="04B21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</w:p>
    <w:p w14:paraId="5DCF0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CFF4E13"/>
    <w:rsid w:val="B3BFF3EA"/>
    <w:rsid w:val="DCF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2026-08-18T10:27:00Z</dcterms:created>
  <dc:creator>Gwen</dc:creator>
  <cp:lastModifiedBy>Gwen</cp:lastModifiedBy>
  <dcterms:modified xsi:type="dcterms:W3CDTF">2026-08-18T10:30:25Z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E75BD3D1AAF41A7405C3836A84FF8B66_41</vt:lpwstr>
  </property>
</Properties>
</file>